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217" w:rsidRDefault="00246217" w:rsidP="00246217">
      <w:pPr>
        <w:rPr>
          <w:b/>
          <w:sz w:val="28"/>
          <w:szCs w:val="28"/>
        </w:rPr>
      </w:pPr>
      <w:r>
        <w:rPr>
          <w:b/>
          <w:sz w:val="28"/>
          <w:szCs w:val="28"/>
        </w:rPr>
        <w:t>OSNOVNA ŠKOLA LUČAC</w:t>
      </w:r>
    </w:p>
    <w:p w:rsidR="00246217" w:rsidRDefault="00246217" w:rsidP="00246217">
      <w:pPr>
        <w:rPr>
          <w:b/>
          <w:sz w:val="28"/>
          <w:szCs w:val="28"/>
        </w:rPr>
      </w:pPr>
      <w:r>
        <w:rPr>
          <w:b/>
          <w:sz w:val="28"/>
          <w:szCs w:val="28"/>
        </w:rPr>
        <w:t>OMIŠKA 27</w:t>
      </w:r>
    </w:p>
    <w:p w:rsidR="00246217" w:rsidRDefault="00246217" w:rsidP="00246217">
      <w:pPr>
        <w:rPr>
          <w:b/>
          <w:sz w:val="28"/>
          <w:szCs w:val="28"/>
        </w:rPr>
      </w:pPr>
      <w:r>
        <w:rPr>
          <w:b/>
          <w:sz w:val="28"/>
          <w:szCs w:val="28"/>
        </w:rPr>
        <w:t>21000 SPLIT</w:t>
      </w:r>
    </w:p>
    <w:p w:rsidR="00246217" w:rsidRDefault="00246217" w:rsidP="00246217">
      <w:pPr>
        <w:rPr>
          <w:b/>
          <w:sz w:val="28"/>
          <w:szCs w:val="28"/>
        </w:rPr>
      </w:pPr>
      <w:r>
        <w:rPr>
          <w:b/>
          <w:sz w:val="28"/>
          <w:szCs w:val="28"/>
        </w:rPr>
        <w:t>OIB: 18255888744</w:t>
      </w:r>
    </w:p>
    <w:p w:rsidR="00246217" w:rsidRDefault="00246217" w:rsidP="00246217">
      <w:pPr>
        <w:rPr>
          <w:b/>
          <w:sz w:val="28"/>
          <w:szCs w:val="28"/>
        </w:rPr>
      </w:pPr>
      <w:r>
        <w:rPr>
          <w:b/>
          <w:sz w:val="28"/>
          <w:szCs w:val="28"/>
        </w:rPr>
        <w:t>SPLIT, 06.02.2023.</w:t>
      </w:r>
    </w:p>
    <w:p w:rsidR="00246217" w:rsidRDefault="00246217" w:rsidP="00246217">
      <w:pPr>
        <w:rPr>
          <w:b/>
          <w:sz w:val="28"/>
          <w:szCs w:val="28"/>
        </w:rPr>
      </w:pPr>
    </w:p>
    <w:p w:rsidR="00246217" w:rsidRDefault="00246217" w:rsidP="00246217">
      <w:pPr>
        <w:rPr>
          <w:b/>
          <w:sz w:val="28"/>
          <w:szCs w:val="28"/>
        </w:rPr>
      </w:pPr>
    </w:p>
    <w:p w:rsidR="00246217" w:rsidRDefault="00246217" w:rsidP="00246217">
      <w:pPr>
        <w:rPr>
          <w:b/>
          <w:sz w:val="28"/>
          <w:szCs w:val="28"/>
        </w:rPr>
      </w:pPr>
    </w:p>
    <w:p w:rsidR="00246217" w:rsidRDefault="00246217" w:rsidP="00246217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IZVJEŠTAJ O OSTVARENJU FINANCIJSKOG PLANA ZA 2022.</w:t>
      </w:r>
    </w:p>
    <w:p w:rsidR="00246217" w:rsidRDefault="00246217" w:rsidP="00246217">
      <w:pPr>
        <w:rPr>
          <w:b/>
          <w:sz w:val="28"/>
          <w:szCs w:val="28"/>
        </w:rPr>
      </w:pPr>
    </w:p>
    <w:p w:rsidR="00246217" w:rsidRDefault="00246217" w:rsidP="00246217">
      <w:pPr>
        <w:rPr>
          <w:b/>
          <w:sz w:val="28"/>
          <w:szCs w:val="28"/>
        </w:rPr>
      </w:pPr>
      <w:r>
        <w:rPr>
          <w:b/>
          <w:sz w:val="28"/>
          <w:szCs w:val="28"/>
        </w:rPr>
        <w:t>PRIHODI</w:t>
      </w:r>
    </w:p>
    <w:p w:rsidR="00246217" w:rsidRDefault="00246217" w:rsidP="00246217">
      <w:pPr>
        <w:rPr>
          <w:sz w:val="28"/>
          <w:szCs w:val="28"/>
        </w:rPr>
      </w:pPr>
      <w:r>
        <w:rPr>
          <w:sz w:val="28"/>
          <w:szCs w:val="28"/>
        </w:rPr>
        <w:t xml:space="preserve">Ukupni prihodi Osnovne škole Lučac za 2022. godinu iznose 10.865.806,32 </w:t>
      </w:r>
    </w:p>
    <w:p w:rsidR="00246217" w:rsidRDefault="00246217" w:rsidP="00246217">
      <w:pPr>
        <w:rPr>
          <w:sz w:val="28"/>
          <w:szCs w:val="28"/>
        </w:rPr>
      </w:pPr>
      <w:r>
        <w:rPr>
          <w:sz w:val="28"/>
          <w:szCs w:val="28"/>
        </w:rPr>
        <w:t>kuna.</w:t>
      </w:r>
    </w:p>
    <w:p w:rsidR="00246217" w:rsidRDefault="00246217" w:rsidP="00246217">
      <w:pPr>
        <w:rPr>
          <w:sz w:val="28"/>
          <w:szCs w:val="28"/>
        </w:rPr>
      </w:pPr>
    </w:p>
    <w:p w:rsidR="00246217" w:rsidRDefault="00246217" w:rsidP="0024621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4492"/>
        <w:gridCol w:w="1933"/>
      </w:tblGrid>
      <w:tr w:rsidR="00246217" w:rsidTr="003C5492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BROJ KONTA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NAZIV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IZNOS</w:t>
            </w:r>
          </w:p>
        </w:tc>
      </w:tr>
      <w:tr w:rsidR="00246217" w:rsidTr="003C5492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6361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Tekuće pomoći proračunskim korisnicima iz proračuna koji im nije nadležan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8.560.896,88</w:t>
            </w:r>
          </w:p>
        </w:tc>
      </w:tr>
      <w:tr w:rsidR="00246217" w:rsidTr="003C5492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6362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Kapitalne pomoći proračunskim korisnicima iz proračuna koji im nije nadležan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184.005,75</w:t>
            </w:r>
          </w:p>
        </w:tc>
      </w:tr>
      <w:tr w:rsidR="00246217" w:rsidTr="003C5492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6413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Kamate na depozite po viđenju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0,40</w:t>
            </w:r>
          </w:p>
        </w:tc>
      </w:tr>
      <w:tr w:rsidR="00246217" w:rsidTr="003C5492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6831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Ostali nespomenuti prihodi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486.234,59</w:t>
            </w:r>
          </w:p>
        </w:tc>
      </w:tr>
      <w:tr w:rsidR="00246217" w:rsidTr="003C5492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6615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Prihodi od pruženih usluga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43.300,00</w:t>
            </w:r>
          </w:p>
        </w:tc>
      </w:tr>
      <w:tr w:rsidR="00246217" w:rsidTr="003C5492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6711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Prihodi iz nadležnog proračuna za financiranje rashoda poslovanja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1.563.188,15</w:t>
            </w:r>
          </w:p>
        </w:tc>
      </w:tr>
      <w:tr w:rsidR="00246217" w:rsidTr="003C5492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6712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Prihodi iz nadležnog proračuna za financiranje rashoda poslovanja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28.180,55</w:t>
            </w:r>
          </w:p>
        </w:tc>
      </w:tr>
    </w:tbl>
    <w:p w:rsidR="00246217" w:rsidRDefault="00246217" w:rsidP="00246217">
      <w:pPr>
        <w:rPr>
          <w:sz w:val="28"/>
          <w:szCs w:val="28"/>
        </w:rPr>
      </w:pPr>
    </w:p>
    <w:p w:rsidR="00246217" w:rsidRDefault="00246217" w:rsidP="00246217">
      <w:pPr>
        <w:rPr>
          <w:sz w:val="28"/>
          <w:szCs w:val="28"/>
        </w:rPr>
      </w:pPr>
      <w:r>
        <w:rPr>
          <w:b/>
          <w:sz w:val="28"/>
          <w:szCs w:val="28"/>
        </w:rPr>
        <w:t>RASHODI</w:t>
      </w:r>
    </w:p>
    <w:p w:rsidR="00246217" w:rsidRDefault="00246217" w:rsidP="00246217">
      <w:pPr>
        <w:rPr>
          <w:sz w:val="28"/>
          <w:szCs w:val="28"/>
        </w:rPr>
      </w:pPr>
    </w:p>
    <w:p w:rsidR="00246217" w:rsidRDefault="00246217" w:rsidP="0024621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1"/>
        <w:gridCol w:w="3606"/>
        <w:gridCol w:w="1955"/>
        <w:gridCol w:w="2086"/>
      </w:tblGrid>
      <w:tr w:rsidR="00246217" w:rsidTr="003C5492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BR.KONTA</w:t>
            </w:r>
            <w:proofErr w:type="spellEnd"/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NAZIV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PLANIRANO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OSTVARENO</w:t>
            </w:r>
          </w:p>
        </w:tc>
      </w:tr>
      <w:tr w:rsidR="00246217" w:rsidTr="003C5492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3111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PLAĆE ZA RAD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6.752.485,00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7.775425,50</w:t>
            </w:r>
          </w:p>
        </w:tc>
      </w:tr>
      <w:tr w:rsidR="00246217" w:rsidTr="003C5492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3121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OST.RASHODI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ZA ZAPOS.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298.950,00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301.643,15</w:t>
            </w:r>
          </w:p>
        </w:tc>
      </w:tr>
      <w:tr w:rsidR="00246217" w:rsidTr="003C5492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3132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DOP.ZA PLAĆE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1.113.665,00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1.273.206,58</w:t>
            </w:r>
          </w:p>
        </w:tc>
      </w:tr>
      <w:tr w:rsidR="00246217" w:rsidTr="003C5492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3211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SLUŽBENA PUTOVANJA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20.000,00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202.705,08</w:t>
            </w:r>
          </w:p>
        </w:tc>
      </w:tr>
      <w:tr w:rsidR="00246217" w:rsidTr="003C5492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3212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NAKNADA ZA PRIJEVOZ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150.000,00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184.936,29</w:t>
            </w:r>
          </w:p>
        </w:tc>
      </w:tr>
      <w:tr w:rsidR="00246217" w:rsidTr="003C5492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3213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STRUČNO USAVRŠAVANJE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3.000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3.680,00</w:t>
            </w:r>
          </w:p>
        </w:tc>
      </w:tr>
      <w:tr w:rsidR="00246217" w:rsidTr="003C5492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3221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UREDSKI MATERIJAL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69.080,00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113.136,66</w:t>
            </w:r>
          </w:p>
        </w:tc>
      </w:tr>
      <w:tr w:rsidR="00246217" w:rsidTr="003C5492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3222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MATERIJAL I SIROVINE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419.375,00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309.853,86</w:t>
            </w:r>
          </w:p>
        </w:tc>
      </w:tr>
      <w:tr w:rsidR="00246217" w:rsidTr="003C5492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3223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ENERGIJA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200.000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182.169,73</w:t>
            </w:r>
          </w:p>
        </w:tc>
      </w:tr>
      <w:tr w:rsidR="00246217" w:rsidTr="003C5492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3224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MAT.I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DIJEL.ZA ODRŽAV.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7.500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14.687,63</w:t>
            </w:r>
          </w:p>
        </w:tc>
      </w:tr>
      <w:tr w:rsidR="00246217" w:rsidTr="003C5492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3227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SLUŽ.I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RADNA ODJEĆA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3.800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5.296,75</w:t>
            </w:r>
          </w:p>
        </w:tc>
      </w:tr>
      <w:tr w:rsidR="00246217" w:rsidTr="003C5492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3231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US.TELEFONA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17.170,17</w:t>
            </w:r>
          </w:p>
        </w:tc>
      </w:tr>
      <w:tr w:rsidR="00246217" w:rsidTr="003C5492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3232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USL.TEKUĆEG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I </w:t>
            </w:r>
            <w:proofErr w:type="spellStart"/>
            <w:r>
              <w:rPr>
                <w:sz w:val="28"/>
                <w:szCs w:val="28"/>
                <w:lang w:eastAsia="en-US"/>
              </w:rPr>
              <w:t>INV.ODRŽAVANJA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34500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114.606,70</w:t>
            </w:r>
          </w:p>
        </w:tc>
      </w:tr>
      <w:tr w:rsidR="00246217" w:rsidTr="003C5492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3233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USLUGE PROMIDŽBE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4.000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3.922,81</w:t>
            </w:r>
          </w:p>
        </w:tc>
      </w:tr>
      <w:tr w:rsidR="00246217" w:rsidTr="003C5492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3234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KOMUNALNE USLUGE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41.000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37.830,51</w:t>
            </w:r>
          </w:p>
        </w:tc>
      </w:tr>
      <w:tr w:rsidR="00246217" w:rsidTr="003C5492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3236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ZDRAVSTVENE USLUGE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20.000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17.760,00</w:t>
            </w:r>
          </w:p>
        </w:tc>
      </w:tr>
      <w:tr w:rsidR="00246217" w:rsidTr="003C5492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3237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INTELEKTUALNE USLUGE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2.000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7.186,84</w:t>
            </w:r>
          </w:p>
        </w:tc>
      </w:tr>
      <w:tr w:rsidR="00246217" w:rsidTr="003C5492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3238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RAČUNALNE USLUGE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20.000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14.400,00</w:t>
            </w:r>
          </w:p>
        </w:tc>
      </w:tr>
      <w:tr w:rsidR="00246217" w:rsidTr="003C5492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3431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BANKARSKE USLUGE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5.000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4.906,01</w:t>
            </w:r>
          </w:p>
        </w:tc>
      </w:tr>
      <w:tr w:rsidR="00246217" w:rsidTr="003C5492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3299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OSTALI RASHODI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45.559,28</w:t>
            </w:r>
          </w:p>
        </w:tc>
      </w:tr>
      <w:tr w:rsidR="00246217" w:rsidTr="003C5492"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3722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RADNI MATERIJAL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164.843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156.978,83</w:t>
            </w:r>
          </w:p>
        </w:tc>
      </w:tr>
    </w:tbl>
    <w:p w:rsidR="00246217" w:rsidRDefault="00246217" w:rsidP="00246217">
      <w:pPr>
        <w:rPr>
          <w:sz w:val="28"/>
          <w:szCs w:val="28"/>
        </w:rPr>
      </w:pPr>
    </w:p>
    <w:p w:rsidR="00246217" w:rsidRDefault="00246217" w:rsidP="00246217">
      <w:pPr>
        <w:rPr>
          <w:sz w:val="28"/>
          <w:szCs w:val="28"/>
        </w:rPr>
      </w:pPr>
    </w:p>
    <w:p w:rsidR="00246217" w:rsidRDefault="00246217" w:rsidP="00246217">
      <w:pPr>
        <w:rPr>
          <w:sz w:val="28"/>
          <w:szCs w:val="28"/>
        </w:rPr>
      </w:pPr>
      <w:r>
        <w:rPr>
          <w:sz w:val="28"/>
          <w:szCs w:val="28"/>
        </w:rPr>
        <w:t>Rezultat poslovanja prema izvorima financiranja</w:t>
      </w:r>
    </w:p>
    <w:p w:rsidR="00246217" w:rsidRDefault="00246217" w:rsidP="00246217">
      <w:pPr>
        <w:tabs>
          <w:tab w:val="left" w:pos="2955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246217" w:rsidRDefault="00246217" w:rsidP="0024621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</w:t>
      </w:r>
    </w:p>
    <w:p w:rsidR="00246217" w:rsidRDefault="00246217" w:rsidP="00246217">
      <w:pPr>
        <w:rPr>
          <w:sz w:val="28"/>
          <w:szCs w:val="28"/>
        </w:rPr>
      </w:pPr>
    </w:p>
    <w:p w:rsidR="00246217" w:rsidRDefault="00246217" w:rsidP="00246217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2683"/>
        <w:gridCol w:w="1826"/>
        <w:gridCol w:w="1826"/>
        <w:gridCol w:w="1570"/>
      </w:tblGrid>
      <w:tr w:rsidR="00246217" w:rsidTr="003C54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tabs>
                <w:tab w:val="left" w:pos="321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REDNI BROJ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tabs>
                <w:tab w:val="left" w:pos="321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IZVOR FINANCIRANJA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tabs>
                <w:tab w:val="left" w:pos="321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PRIHODI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tabs>
                <w:tab w:val="left" w:pos="321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RASHODI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tabs>
                <w:tab w:val="left" w:pos="321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UKUPNO</w:t>
            </w:r>
          </w:p>
        </w:tc>
      </w:tr>
      <w:tr w:rsidR="00246217" w:rsidTr="003C54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tabs>
                <w:tab w:val="left" w:pos="321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tabs>
                <w:tab w:val="left" w:pos="321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GRAD SPLIT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tabs>
                <w:tab w:val="left" w:pos="321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1.591.368,70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tabs>
                <w:tab w:val="left" w:pos="321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1.604.229,56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tabs>
                <w:tab w:val="left" w:pos="321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-12.860,86</w:t>
            </w:r>
          </w:p>
        </w:tc>
      </w:tr>
      <w:tr w:rsidR="00246217" w:rsidTr="003C54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tabs>
                <w:tab w:val="left" w:pos="321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tabs>
                <w:tab w:val="left" w:pos="321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MZOS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tabs>
                <w:tab w:val="left" w:pos="321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8.744.902,63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tabs>
                <w:tab w:val="left" w:pos="321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8.742.321,61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tabs>
                <w:tab w:val="left" w:pos="321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2.581,02</w:t>
            </w:r>
          </w:p>
        </w:tc>
      </w:tr>
      <w:tr w:rsidR="00246217" w:rsidTr="003C54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tabs>
                <w:tab w:val="left" w:pos="321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tabs>
                <w:tab w:val="left" w:pos="321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VLASTITI PRIHODI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tabs>
                <w:tab w:val="left" w:pos="321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43.300,00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tabs>
                <w:tab w:val="left" w:pos="321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5.393,52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tabs>
                <w:tab w:val="left" w:pos="321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37.906,48</w:t>
            </w:r>
          </w:p>
        </w:tc>
      </w:tr>
      <w:tr w:rsidR="00246217" w:rsidTr="003C54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tabs>
                <w:tab w:val="left" w:pos="321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tabs>
                <w:tab w:val="left" w:pos="321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OSTALO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tabs>
                <w:tab w:val="left" w:pos="321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481.491,16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tabs>
                <w:tab w:val="left" w:pos="321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266.810,96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tabs>
                <w:tab w:val="left" w:pos="321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214.680,20</w:t>
            </w:r>
          </w:p>
        </w:tc>
      </w:tr>
      <w:tr w:rsidR="00246217" w:rsidTr="003C54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tabs>
                <w:tab w:val="left" w:pos="321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tabs>
                <w:tab w:val="left" w:pos="321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ERAZMUS +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tabs>
                <w:tab w:val="left" w:pos="321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4.743,83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tabs>
                <w:tab w:val="left" w:pos="321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168.852,08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tabs>
                <w:tab w:val="left" w:pos="321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-164.108,25</w:t>
            </w:r>
          </w:p>
        </w:tc>
      </w:tr>
      <w:tr w:rsidR="00246217" w:rsidTr="003C549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tabs>
                <w:tab w:val="left" w:pos="321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UKUPNO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217" w:rsidRDefault="00246217" w:rsidP="003C5492">
            <w:pPr>
              <w:tabs>
                <w:tab w:val="left" w:pos="321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tabs>
                <w:tab w:val="left" w:pos="321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10.865.806,32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tabs>
                <w:tab w:val="left" w:pos="321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10.787.607,73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217" w:rsidRDefault="00246217" w:rsidP="003C5492">
            <w:pPr>
              <w:tabs>
                <w:tab w:val="left" w:pos="3210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78.198,59</w:t>
            </w:r>
          </w:p>
        </w:tc>
      </w:tr>
    </w:tbl>
    <w:p w:rsidR="00246217" w:rsidRDefault="00246217" w:rsidP="00246217">
      <w:pPr>
        <w:tabs>
          <w:tab w:val="left" w:pos="3210"/>
        </w:tabs>
        <w:rPr>
          <w:sz w:val="28"/>
          <w:szCs w:val="28"/>
        </w:rPr>
      </w:pPr>
    </w:p>
    <w:p w:rsidR="00246217" w:rsidRDefault="00246217" w:rsidP="00246217">
      <w:pPr>
        <w:rPr>
          <w:sz w:val="28"/>
          <w:szCs w:val="28"/>
        </w:rPr>
      </w:pPr>
    </w:p>
    <w:p w:rsidR="00246217" w:rsidRDefault="00246217" w:rsidP="00246217">
      <w:pPr>
        <w:rPr>
          <w:sz w:val="28"/>
          <w:szCs w:val="28"/>
        </w:rPr>
      </w:pPr>
      <w:r>
        <w:rPr>
          <w:sz w:val="28"/>
          <w:szCs w:val="28"/>
        </w:rPr>
        <w:t>PRIJEDLOG KORIŠTENJA NEUTROŠENIH SREDSTAVA</w:t>
      </w:r>
    </w:p>
    <w:p w:rsidR="00246217" w:rsidRDefault="00246217" w:rsidP="00246217">
      <w:pPr>
        <w:rPr>
          <w:sz w:val="28"/>
          <w:szCs w:val="28"/>
        </w:rPr>
      </w:pPr>
    </w:p>
    <w:p w:rsidR="00246217" w:rsidRDefault="00246217" w:rsidP="00246217">
      <w:pPr>
        <w:rPr>
          <w:sz w:val="28"/>
          <w:szCs w:val="28"/>
        </w:rPr>
      </w:pPr>
      <w:r>
        <w:rPr>
          <w:sz w:val="28"/>
          <w:szCs w:val="28"/>
        </w:rPr>
        <w:t>1.GRAD SPLIT – manjak poslovanja -12.860,86 kn</w:t>
      </w:r>
    </w:p>
    <w:p w:rsidR="00246217" w:rsidRDefault="00246217" w:rsidP="00246217">
      <w:pPr>
        <w:rPr>
          <w:sz w:val="28"/>
          <w:szCs w:val="28"/>
        </w:rPr>
      </w:pPr>
    </w:p>
    <w:p w:rsidR="00246217" w:rsidRDefault="00246217" w:rsidP="00246217">
      <w:pPr>
        <w:rPr>
          <w:sz w:val="28"/>
          <w:szCs w:val="28"/>
        </w:rPr>
      </w:pPr>
      <w:r>
        <w:rPr>
          <w:sz w:val="28"/>
          <w:szCs w:val="28"/>
        </w:rPr>
        <w:t>Donesen je novi pravilnik o financijskom izvještavanju u proračunskom računovodstvu,te su shodno tome računi iz 2022.godine koji dospijevaju na plaćanje u 02/2023. iskazani kao manjak.</w:t>
      </w:r>
    </w:p>
    <w:p w:rsidR="00246217" w:rsidRDefault="00246217" w:rsidP="00246217">
      <w:pPr>
        <w:rPr>
          <w:sz w:val="28"/>
          <w:szCs w:val="28"/>
        </w:rPr>
      </w:pPr>
    </w:p>
    <w:p w:rsidR="00246217" w:rsidRDefault="00246217" w:rsidP="00246217">
      <w:pPr>
        <w:rPr>
          <w:sz w:val="28"/>
          <w:szCs w:val="28"/>
        </w:rPr>
      </w:pPr>
      <w:r>
        <w:rPr>
          <w:sz w:val="28"/>
          <w:szCs w:val="28"/>
        </w:rPr>
        <w:t>2.MZOS – višak sredstava doznačenih od strane ministarstva u iznosu</w:t>
      </w:r>
    </w:p>
    <w:p w:rsidR="00246217" w:rsidRDefault="00246217" w:rsidP="00246217">
      <w:pPr>
        <w:rPr>
          <w:sz w:val="28"/>
          <w:szCs w:val="28"/>
        </w:rPr>
      </w:pPr>
      <w:r>
        <w:rPr>
          <w:sz w:val="28"/>
          <w:szCs w:val="28"/>
        </w:rPr>
        <w:t>2.581,02 kuna za kupnju materijala za školu za djecu iz Ukrajine, koja će se utrošit u 2023.godini.</w:t>
      </w:r>
    </w:p>
    <w:p w:rsidR="00246217" w:rsidRDefault="00246217" w:rsidP="00246217">
      <w:pPr>
        <w:rPr>
          <w:sz w:val="28"/>
          <w:szCs w:val="28"/>
        </w:rPr>
      </w:pPr>
    </w:p>
    <w:p w:rsidR="00246217" w:rsidRDefault="00246217" w:rsidP="00246217">
      <w:pPr>
        <w:rPr>
          <w:sz w:val="28"/>
          <w:szCs w:val="28"/>
        </w:rPr>
      </w:pPr>
      <w:r>
        <w:rPr>
          <w:sz w:val="28"/>
          <w:szCs w:val="28"/>
        </w:rPr>
        <w:t>3.VLASTITI PRIHODI – vlastiti prihodi se ostvaruju iznajmljivanjem školske dvorane. U 2022.godini škola je ostvarila prihode u iznosu od 43.300,00 kn.</w:t>
      </w:r>
    </w:p>
    <w:p w:rsidR="00246217" w:rsidRDefault="00246217" w:rsidP="00246217">
      <w:pPr>
        <w:rPr>
          <w:sz w:val="28"/>
          <w:szCs w:val="28"/>
        </w:rPr>
      </w:pPr>
    </w:p>
    <w:p w:rsidR="00246217" w:rsidRDefault="00246217" w:rsidP="00246217">
      <w:pPr>
        <w:rPr>
          <w:sz w:val="28"/>
          <w:szCs w:val="28"/>
        </w:rPr>
      </w:pPr>
      <w:r>
        <w:rPr>
          <w:sz w:val="28"/>
          <w:szCs w:val="28"/>
        </w:rPr>
        <w:t>4.OSTALI PRIHODI – odnose se na uplate kandidata za stručne ispite, uplate za pomoćnike u nastavi,kamate i razne uplate školi.</w:t>
      </w:r>
    </w:p>
    <w:p w:rsidR="00246217" w:rsidRDefault="00246217" w:rsidP="00246217">
      <w:pPr>
        <w:ind w:left="1440"/>
        <w:rPr>
          <w:sz w:val="28"/>
          <w:szCs w:val="28"/>
        </w:rPr>
      </w:pPr>
    </w:p>
    <w:p w:rsidR="00246217" w:rsidRDefault="00246217" w:rsidP="00246217"/>
    <w:p w:rsidR="00246217" w:rsidRDefault="00246217" w:rsidP="00246217">
      <w:pPr>
        <w:pStyle w:val="Odlomakpopisa"/>
      </w:pPr>
    </w:p>
    <w:p w:rsidR="00246217" w:rsidRDefault="00246217" w:rsidP="00246217"/>
    <w:p w:rsidR="00246217" w:rsidRDefault="00246217" w:rsidP="00246217"/>
    <w:p w:rsidR="00246217" w:rsidRDefault="00246217" w:rsidP="00246217">
      <w:pPr>
        <w:pStyle w:val="Odlomakpopisa"/>
        <w:rPr>
          <w:b/>
        </w:rPr>
      </w:pPr>
    </w:p>
    <w:p w:rsidR="00246217" w:rsidRDefault="00246217" w:rsidP="00246217">
      <w:pPr>
        <w:rPr>
          <w:b/>
        </w:rPr>
      </w:pPr>
    </w:p>
    <w:p w:rsidR="00246217" w:rsidRDefault="00246217" w:rsidP="00246217">
      <w:pPr>
        <w:pStyle w:val="Odlomakpopisa"/>
        <w:ind w:left="1080"/>
      </w:pPr>
    </w:p>
    <w:p w:rsidR="00246217" w:rsidRDefault="00246217" w:rsidP="00246217">
      <w:pPr>
        <w:pStyle w:val="Odlomakpopisa"/>
        <w:ind w:left="1080"/>
      </w:pPr>
    </w:p>
    <w:p w:rsidR="00246217" w:rsidRDefault="00246217" w:rsidP="00246217">
      <w:pPr>
        <w:pStyle w:val="Odlomakpopisa"/>
      </w:pPr>
    </w:p>
    <w:p w:rsidR="00246217" w:rsidRDefault="00246217" w:rsidP="00246217">
      <w:pPr>
        <w:tabs>
          <w:tab w:val="left" w:pos="6150"/>
        </w:tabs>
      </w:pPr>
      <w:r>
        <w:t xml:space="preserve">                                                                                                         RAVNATELJ</w:t>
      </w:r>
    </w:p>
    <w:p w:rsidR="00246217" w:rsidRDefault="00246217" w:rsidP="00246217"/>
    <w:p w:rsidR="00246217" w:rsidRDefault="00246217" w:rsidP="00246217">
      <w:pPr>
        <w:tabs>
          <w:tab w:val="left" w:pos="6150"/>
        </w:tabs>
      </w:pPr>
      <w:r>
        <w:tab/>
        <w:t>MARIO ŠARIĆ</w:t>
      </w:r>
    </w:p>
    <w:p w:rsidR="00246217" w:rsidRDefault="00246217" w:rsidP="00246217"/>
    <w:p w:rsidR="00246217" w:rsidRDefault="00246217" w:rsidP="00246217"/>
    <w:p w:rsidR="00246217" w:rsidRDefault="00246217" w:rsidP="00246217">
      <w:pPr>
        <w:rPr>
          <w:sz w:val="28"/>
          <w:szCs w:val="28"/>
        </w:rPr>
      </w:pPr>
    </w:p>
    <w:p w:rsidR="00246217" w:rsidRDefault="00246217" w:rsidP="00246217">
      <w:pPr>
        <w:rPr>
          <w:sz w:val="28"/>
          <w:szCs w:val="28"/>
        </w:rPr>
      </w:pPr>
    </w:p>
    <w:p w:rsidR="00246217" w:rsidRDefault="00246217" w:rsidP="00246217"/>
    <w:p w:rsidR="00967B46" w:rsidRDefault="00967B46"/>
    <w:sectPr w:rsidR="00967B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217"/>
    <w:rsid w:val="00246217"/>
    <w:rsid w:val="0096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462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462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2023-02-14T11:46:00Z</dcterms:created>
  <dcterms:modified xsi:type="dcterms:W3CDTF">2023-02-14T11:49:00Z</dcterms:modified>
</cp:coreProperties>
</file>